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943C5E" w:rsidRDefault="00943C5E">
      <w:pPr>
        <w:widowControl w:val="0"/>
        <w:pBdr>
          <w:top w:val="nil"/>
          <w:left w:val="nil"/>
          <w:bottom w:val="nil"/>
          <w:right w:val="nil"/>
          <w:between w:val="nil"/>
        </w:pBdr>
        <w:spacing w:before="0" w:after="0" w:line="276" w:lineRule="auto"/>
        <w:rPr>
          <w:color w:val="000000"/>
          <w:sz w:val="22"/>
          <w:szCs w:val="22"/>
        </w:rPr>
      </w:pPr>
    </w:p>
    <w:p w14:paraId="00000008" w14:textId="77777777" w:rsidR="00943C5E" w:rsidRDefault="00943C5E" w:rsidP="00C73044">
      <w:pPr>
        <w:pBdr>
          <w:top w:val="nil"/>
          <w:left w:val="nil"/>
          <w:bottom w:val="nil"/>
          <w:right w:val="nil"/>
          <w:between w:val="nil"/>
        </w:pBdr>
        <w:spacing w:after="0"/>
        <w:jc w:val="both"/>
        <w:rPr>
          <w:rFonts w:ascii="Times New Roman" w:eastAsia="Times New Roman" w:hAnsi="Times New Roman" w:cs="Times New Roman"/>
          <w:b/>
          <w:bCs/>
          <w:color w:val="000000"/>
          <w:sz w:val="14"/>
          <w:szCs w:val="14"/>
        </w:rPr>
      </w:pPr>
    </w:p>
    <w:p w14:paraId="0000000F" w14:textId="77777777" w:rsidR="00943C5E" w:rsidRDefault="00943C5E">
      <w:pPr>
        <w:spacing w:before="0"/>
        <w:jc w:val="center"/>
        <w:rPr>
          <w:rFonts w:ascii="Times New Roman" w:eastAsia="Times New Roman" w:hAnsi="Times New Roman" w:cs="Times New Roman"/>
          <w:b/>
          <w:bCs/>
          <w:smallCaps/>
          <w:sz w:val="24"/>
          <w:szCs w:val="24"/>
        </w:rPr>
      </w:pPr>
    </w:p>
    <w:p w14:paraId="00000010" w14:textId="043089A8" w:rsidR="00943C5E" w:rsidRPr="00C73044" w:rsidRDefault="00000000">
      <w:pPr>
        <w:spacing w:before="600" w:after="600"/>
        <w:jc w:val="center"/>
        <w:rPr>
          <w:rFonts w:ascii="Times New Roman" w:eastAsia="Times New Roman" w:hAnsi="Times New Roman" w:cs="Times New Roman"/>
          <w:b/>
          <w:bCs/>
          <w:i/>
          <w:iCs/>
          <w:sz w:val="24"/>
          <w:szCs w:val="24"/>
        </w:rPr>
      </w:pPr>
      <w:r w:rsidRPr="00C73044">
        <w:rPr>
          <w:rFonts w:ascii="Times New Roman" w:eastAsia="Times New Roman" w:hAnsi="Times New Roman" w:cs="Times New Roman"/>
          <w:b/>
          <w:bCs/>
          <w:smallCaps/>
          <w:sz w:val="24"/>
          <w:szCs w:val="24"/>
        </w:rPr>
        <w:t>SUPPLY CONTRAC</w:t>
      </w:r>
      <w:r w:rsidR="00C73044" w:rsidRPr="00C73044">
        <w:rPr>
          <w:rFonts w:ascii="Times New Roman" w:eastAsia="Times New Roman" w:hAnsi="Times New Roman" w:cs="Times New Roman"/>
          <w:b/>
          <w:bCs/>
          <w:smallCaps/>
          <w:sz w:val="24"/>
          <w:szCs w:val="24"/>
        </w:rPr>
        <w:t>T</w:t>
      </w:r>
    </w:p>
    <w:p w14:paraId="00000012" w14:textId="080F818D" w:rsidR="00943C5E" w:rsidRPr="00C73044" w:rsidRDefault="00000000">
      <w:pPr>
        <w:spacing w:before="0" w:after="240"/>
        <w:jc w:val="center"/>
        <w:rPr>
          <w:rFonts w:ascii="Times New Roman" w:eastAsia="Times New Roman" w:hAnsi="Times New Roman" w:cs="Times New Roman"/>
          <w:b/>
          <w:bCs/>
          <w:smallCaps/>
          <w:sz w:val="24"/>
          <w:szCs w:val="24"/>
        </w:rPr>
      </w:pPr>
      <w:r w:rsidRPr="00C73044">
        <w:rPr>
          <w:rFonts w:ascii="Times New Roman" w:eastAsia="Times New Roman" w:hAnsi="Times New Roman" w:cs="Times New Roman"/>
          <w:b/>
          <w:bCs/>
          <w:smallCaps/>
          <w:sz w:val="24"/>
          <w:szCs w:val="24"/>
        </w:rPr>
        <w:t>PP01_2026_4_PUMPS_AID 013244-01-2</w:t>
      </w:r>
    </w:p>
    <w:p w14:paraId="2844D4D5" w14:textId="77777777" w:rsidR="00C73044" w:rsidRDefault="00000000" w:rsidP="00C73044">
      <w:pPr>
        <w:spacing w:before="0" w:after="480"/>
        <w:jc w:val="center"/>
        <w:rPr>
          <w:rFonts w:ascii="Times New Roman" w:eastAsia="Times New Roman" w:hAnsi="Times New Roman" w:cs="Times New Roman"/>
          <w:b/>
          <w:bCs/>
          <w:smallCaps/>
          <w:sz w:val="24"/>
          <w:szCs w:val="24"/>
        </w:rPr>
      </w:pPr>
      <w:r w:rsidRPr="00C73044">
        <w:rPr>
          <w:rFonts w:ascii="Times New Roman" w:eastAsia="Times New Roman" w:hAnsi="Times New Roman" w:cs="Times New Roman"/>
          <w:b/>
          <w:bCs/>
          <w:smallCaps/>
          <w:sz w:val="24"/>
          <w:szCs w:val="24"/>
        </w:rPr>
        <w:t xml:space="preserve">financed from the </w:t>
      </w:r>
      <w:r w:rsidR="00C73044" w:rsidRPr="00C73044">
        <w:rPr>
          <w:rFonts w:ascii="Times New Roman" w:eastAsia="Times New Roman" w:hAnsi="Times New Roman" w:cs="Times New Roman"/>
          <w:b/>
          <w:bCs/>
          <w:smallCaps/>
          <w:sz w:val="24"/>
          <w:szCs w:val="24"/>
        </w:rPr>
        <w:t>AQVA NOSTRA project with AID 013244-01-2</w:t>
      </w:r>
    </w:p>
    <w:p w14:paraId="3556F25E" w14:textId="77777777" w:rsidR="00C73044" w:rsidRDefault="00C73044" w:rsidP="00C73044">
      <w:pPr>
        <w:spacing w:before="0" w:after="480"/>
        <w:jc w:val="center"/>
        <w:rPr>
          <w:rFonts w:ascii="Times New Roman" w:eastAsia="Times New Roman" w:hAnsi="Times New Roman" w:cs="Times New Roman"/>
          <w:b/>
          <w:bCs/>
          <w:smallCaps/>
          <w:sz w:val="24"/>
          <w:szCs w:val="24"/>
          <w:lang w:val="en-US"/>
        </w:rPr>
      </w:pPr>
      <w:r w:rsidRPr="00C73044">
        <w:rPr>
          <w:rFonts w:ascii="Times New Roman" w:eastAsia="Times New Roman" w:hAnsi="Times New Roman" w:cs="Times New Roman"/>
          <w:b/>
          <w:bCs/>
          <w:smallCaps/>
          <w:sz w:val="24"/>
          <w:szCs w:val="24"/>
          <w:lang w:val="en-US"/>
        </w:rPr>
        <w:t>funded by AICS Italian Agency for Cooperation Development</w:t>
      </w:r>
    </w:p>
    <w:p w14:paraId="00000015" w14:textId="73A5A925" w:rsidR="00C73044" w:rsidRPr="00B156AE" w:rsidRDefault="00000000" w:rsidP="00C73044">
      <w:pPr>
        <w:spacing w:before="0" w:after="480"/>
        <w:jc w:val="center"/>
        <w:rPr>
          <w:rFonts w:ascii="Times New Roman" w:eastAsia="Times New Roman" w:hAnsi="Times New Roman" w:cs="Times New Roman"/>
          <w:b/>
          <w:bCs/>
          <w:sz w:val="24"/>
          <w:szCs w:val="24"/>
          <w:lang w:val="it-IT"/>
        </w:rPr>
      </w:pPr>
      <w:r w:rsidRPr="00B156AE">
        <w:rPr>
          <w:rFonts w:ascii="Times New Roman" w:eastAsia="Times New Roman" w:hAnsi="Times New Roman" w:cs="Times New Roman"/>
          <w:b/>
          <w:bCs/>
          <w:sz w:val="24"/>
          <w:szCs w:val="24"/>
          <w:lang w:val="it-IT"/>
        </w:rPr>
        <w:t>MAIN CONDITIONS</w:t>
      </w:r>
    </w:p>
    <w:p w14:paraId="60292907" w14:textId="0062FD19" w:rsidR="00C73044" w:rsidRPr="00C73044" w:rsidRDefault="00C73044" w:rsidP="00C73044">
      <w:pPr>
        <w:spacing w:before="0"/>
        <w:jc w:val="both"/>
        <w:rPr>
          <w:rFonts w:ascii="Times New Roman" w:eastAsia="Times New Roman" w:hAnsi="Times New Roman" w:cs="Times New Roman"/>
          <w:sz w:val="24"/>
          <w:szCs w:val="24"/>
          <w:lang w:val="it-IT"/>
        </w:rPr>
      </w:pPr>
      <w:r w:rsidRPr="00C73044">
        <w:rPr>
          <w:rFonts w:ascii="Times New Roman" w:eastAsia="Times New Roman" w:hAnsi="Times New Roman" w:cs="Times New Roman"/>
          <w:sz w:val="24"/>
          <w:szCs w:val="24"/>
          <w:lang w:val="it-IT"/>
        </w:rPr>
        <w:t>CENTRO LAICI ITALIANI PER LE MISSIONI CE.L.I.M. ETS</w:t>
      </w:r>
    </w:p>
    <w:p w14:paraId="2617E888" w14:textId="77777777" w:rsidR="00C73044" w:rsidRPr="00C73044" w:rsidRDefault="00C73044" w:rsidP="00C73044">
      <w:pPr>
        <w:spacing w:before="0"/>
        <w:jc w:val="both"/>
        <w:rPr>
          <w:rFonts w:ascii="Times New Roman" w:eastAsia="Times New Roman" w:hAnsi="Times New Roman" w:cs="Times New Roman"/>
          <w:sz w:val="24"/>
          <w:szCs w:val="24"/>
          <w:lang w:val="it-IT"/>
        </w:rPr>
      </w:pPr>
      <w:r w:rsidRPr="00C73044">
        <w:rPr>
          <w:rFonts w:ascii="Times New Roman" w:eastAsia="Times New Roman" w:hAnsi="Times New Roman" w:cs="Times New Roman"/>
          <w:sz w:val="24"/>
          <w:szCs w:val="24"/>
          <w:lang w:val="it-IT"/>
        </w:rPr>
        <w:t>PIAZZA FONTANA 2</w:t>
      </w:r>
    </w:p>
    <w:p w14:paraId="7E406DF6" w14:textId="77777777" w:rsidR="00C73044" w:rsidRPr="00C73044" w:rsidRDefault="00C73044" w:rsidP="00C73044">
      <w:pPr>
        <w:spacing w:before="0"/>
        <w:jc w:val="both"/>
        <w:rPr>
          <w:rFonts w:ascii="Times New Roman" w:eastAsia="Times New Roman" w:hAnsi="Times New Roman" w:cs="Times New Roman"/>
          <w:sz w:val="24"/>
          <w:szCs w:val="24"/>
          <w:lang w:val="it-IT"/>
        </w:rPr>
      </w:pPr>
      <w:r w:rsidRPr="00C73044">
        <w:rPr>
          <w:rFonts w:ascii="Times New Roman" w:eastAsia="Times New Roman" w:hAnsi="Times New Roman" w:cs="Times New Roman"/>
          <w:sz w:val="24"/>
          <w:szCs w:val="24"/>
          <w:lang w:val="it-IT"/>
        </w:rPr>
        <w:t>Branch in Albania: CELIM Shqiperi NIPT L17023191L</w:t>
      </w:r>
    </w:p>
    <w:p w14:paraId="08C77E4A" w14:textId="77777777" w:rsidR="00C73044" w:rsidRPr="00C73044" w:rsidRDefault="00C73044" w:rsidP="00C73044">
      <w:pPr>
        <w:spacing w:before="0"/>
        <w:jc w:val="both"/>
        <w:rPr>
          <w:rFonts w:ascii="Times New Roman" w:eastAsia="Times New Roman" w:hAnsi="Times New Roman" w:cs="Times New Roman"/>
          <w:sz w:val="24"/>
          <w:szCs w:val="24"/>
        </w:rPr>
      </w:pPr>
      <w:r w:rsidRPr="00C73044">
        <w:rPr>
          <w:rFonts w:ascii="Times New Roman" w:eastAsia="Times New Roman" w:hAnsi="Times New Roman" w:cs="Times New Roman"/>
          <w:sz w:val="24"/>
          <w:szCs w:val="24"/>
        </w:rPr>
        <w:t>AID 012590/08/5</w:t>
      </w:r>
    </w:p>
    <w:p w14:paraId="6844A38A" w14:textId="77777777" w:rsidR="00C73044" w:rsidRPr="00C73044" w:rsidRDefault="00C73044" w:rsidP="00C73044">
      <w:pPr>
        <w:spacing w:before="0"/>
        <w:jc w:val="both"/>
        <w:rPr>
          <w:rFonts w:ascii="Times New Roman" w:eastAsia="Times New Roman" w:hAnsi="Times New Roman" w:cs="Times New Roman"/>
          <w:sz w:val="24"/>
          <w:szCs w:val="24"/>
        </w:rPr>
      </w:pPr>
      <w:r w:rsidRPr="00C73044">
        <w:rPr>
          <w:rFonts w:ascii="Times New Roman" w:eastAsia="Times New Roman" w:hAnsi="Times New Roman" w:cs="Times New Roman"/>
          <w:sz w:val="24"/>
          <w:szCs w:val="24"/>
        </w:rPr>
        <w:t>(‘the contracting authority’),</w:t>
      </w:r>
    </w:p>
    <w:p w14:paraId="2A9DBCDC" w14:textId="77777777" w:rsidR="00C73044" w:rsidRDefault="00C73044">
      <w:pPr>
        <w:spacing w:before="0"/>
        <w:jc w:val="both"/>
        <w:rPr>
          <w:rFonts w:ascii="Times New Roman" w:eastAsia="Times New Roman" w:hAnsi="Times New Roman" w:cs="Times New Roman"/>
          <w:color w:val="000000"/>
          <w:sz w:val="24"/>
          <w:szCs w:val="24"/>
          <w:highlight w:val="white"/>
        </w:rPr>
      </w:pPr>
    </w:p>
    <w:p w14:paraId="00000028" w14:textId="3576D387" w:rsidR="00943C5E" w:rsidRDefault="00000000">
      <w:pPr>
        <w:spacing w:before="0"/>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represented for the purposes of the signature of this contract by the authorised representative indicated in the respective field under “SIGNATURES” below </w:t>
      </w:r>
    </w:p>
    <w:p w14:paraId="00000029" w14:textId="77777777" w:rsidR="00943C5E" w:rsidRDefault="00000000">
      <w:pPr>
        <w:spacing w:before="0" w:after="240"/>
        <w:jc w:val="both"/>
        <w:rPr>
          <w:rFonts w:ascii="Times New Roman" w:eastAsia="Times New Roman" w:hAnsi="Times New Roman" w:cs="Times New Roman"/>
          <w:strike/>
          <w:sz w:val="24"/>
          <w:szCs w:val="24"/>
        </w:rPr>
      </w:pPr>
      <w:r>
        <w:rPr>
          <w:rFonts w:ascii="Times New Roman" w:eastAsia="Times New Roman" w:hAnsi="Times New Roman" w:cs="Times New Roman"/>
          <w:color w:val="000000"/>
          <w:sz w:val="24"/>
          <w:szCs w:val="24"/>
          <w:highlight w:val="white"/>
        </w:rPr>
        <w:t>of the one part, and</w:t>
      </w:r>
    </w:p>
    <w:p w14:paraId="0000002A" w14:textId="77777777" w:rsidR="00943C5E" w:rsidRDefault="00000000">
      <w:pPr>
        <w:spacing w:before="0" w:after="240"/>
        <w:ind w:left="1134" w:hanging="1134"/>
        <w:jc w:val="both"/>
        <w:rPr>
          <w:rFonts w:ascii="Times New Roman" w:eastAsia="Times New Roman" w:hAnsi="Times New Roman" w:cs="Times New Roman"/>
          <w:sz w:val="24"/>
          <w:szCs w:val="24"/>
        </w:rPr>
      </w:pPr>
      <w:r>
        <w:rPr>
          <w:rFonts w:ascii="Times New Roman" w:eastAsia="Times New Roman" w:hAnsi="Times New Roman" w:cs="Times New Roman"/>
          <w:i/>
          <w:iCs/>
          <w:color w:val="0070C0"/>
          <w:sz w:val="24"/>
          <w:szCs w:val="24"/>
          <w:u w:val="single"/>
        </w:rPr>
        <w:t>[Option 1: The tender was submitted by a single tenderer or by a group of economic operators with</w:t>
      </w:r>
      <w:r>
        <w:rPr>
          <w:rFonts w:ascii="Times New Roman" w:eastAsia="Times New Roman" w:hAnsi="Times New Roman" w:cs="Times New Roman"/>
          <w:i/>
          <w:iCs/>
          <w:sz w:val="24"/>
          <w:szCs w:val="24"/>
          <w:u w:val="single"/>
        </w:rPr>
        <w:t xml:space="preserve"> </w:t>
      </w:r>
      <w:r>
        <w:rPr>
          <w:rFonts w:ascii="Times New Roman" w:eastAsia="Times New Roman" w:hAnsi="Times New Roman" w:cs="Times New Roman"/>
          <w:i/>
          <w:iCs/>
          <w:color w:val="0070C0"/>
          <w:sz w:val="24"/>
          <w:szCs w:val="24"/>
          <w:u w:val="single"/>
        </w:rPr>
        <w:t>a separate legal personality:</w:t>
      </w:r>
      <w:r>
        <w:rPr>
          <w:rFonts w:ascii="Times New Roman" w:eastAsia="Times New Roman" w:hAnsi="Times New Roman" w:cs="Times New Roman"/>
          <w:color w:val="0070C0"/>
          <w:sz w:val="24"/>
          <w:szCs w:val="24"/>
        </w:rPr>
        <w:t xml:space="preserve"> </w:t>
      </w:r>
    </w:p>
    <w:p w14:paraId="0000002B" w14:textId="77777777" w:rsidR="00943C5E" w:rsidRDefault="00000000">
      <w:pPr>
        <w:tabs>
          <w:tab w:val="left" w:pos="720"/>
          <w:tab w:val="left" w:pos="1440"/>
          <w:tab w:val="left" w:pos="2160"/>
          <w:tab w:val="left" w:pos="2880"/>
          <w:tab w:val="left" w:pos="6570"/>
        </w:tabs>
        <w:spacing w:before="0" w:after="0"/>
        <w:ind w:left="284" w:hanging="284"/>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ab/>
        <w:t>[</w:t>
      </w:r>
      <w:r>
        <w:rPr>
          <w:rFonts w:ascii="Times New Roman" w:eastAsia="Times New Roman" w:hAnsi="Times New Roman" w:cs="Times New Roman"/>
          <w:i/>
          <w:iCs/>
          <w:sz w:val="24"/>
          <w:szCs w:val="24"/>
          <w:highlight w:val="lightGray"/>
        </w:rPr>
        <w:t>Contractor’s full official name</w:t>
      </w:r>
      <w:r>
        <w:rPr>
          <w:rFonts w:ascii="Times New Roman" w:eastAsia="Times New Roman" w:hAnsi="Times New Roman" w:cs="Times New Roman"/>
          <w:sz w:val="24"/>
          <w:szCs w:val="24"/>
        </w:rPr>
        <w:t>]</w:t>
      </w:r>
    </w:p>
    <w:p w14:paraId="0000002C" w14:textId="77777777" w:rsidR="00943C5E" w:rsidRDefault="00000000">
      <w:pPr>
        <w:spacing w:before="0" w:after="80"/>
        <w:ind w:left="284"/>
        <w:rPr>
          <w:rFonts w:ascii="Quattrocento Sans" w:eastAsia="Quattrocento Sans" w:hAnsi="Quattrocento Sans" w:cs="Quattrocento Sans"/>
          <w:sz w:val="24"/>
          <w:szCs w:val="24"/>
        </w:rPr>
      </w:pPr>
      <w:r>
        <w:rPr>
          <w:rFonts w:ascii="Times New Roman" w:eastAsia="Times New Roman" w:hAnsi="Times New Roman" w:cs="Times New Roman"/>
          <w:color w:val="D13438"/>
          <w:sz w:val="24"/>
          <w:szCs w:val="24"/>
          <w:u w:val="single"/>
        </w:rPr>
        <w:t xml:space="preserve">Legal form: </w:t>
      </w: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highlight w:val="lightGray"/>
        </w:rPr>
        <w:t>Contractor’s official legal form</w:t>
      </w:r>
      <w:r>
        <w:rPr>
          <w:rFonts w:ascii="Times New Roman" w:eastAsia="Times New Roman" w:hAnsi="Times New Roman" w:cs="Times New Roman"/>
          <w:sz w:val="24"/>
          <w:szCs w:val="24"/>
        </w:rPr>
        <w:t>] </w:t>
      </w:r>
    </w:p>
    <w:p w14:paraId="0000002D" w14:textId="77777777" w:rsidR="00943C5E" w:rsidRDefault="00000000">
      <w:pPr>
        <w:spacing w:before="0" w:after="80"/>
        <w:ind w:left="2410" w:hanging="2126"/>
        <w:rPr>
          <w:rFonts w:ascii="Quattrocento Sans" w:eastAsia="Quattrocento Sans" w:hAnsi="Quattrocento Sans" w:cs="Quattrocento Sans"/>
          <w:sz w:val="24"/>
          <w:szCs w:val="24"/>
        </w:rPr>
      </w:pPr>
      <w:r>
        <w:rPr>
          <w:rFonts w:ascii="Times New Roman" w:eastAsia="Times New Roman" w:hAnsi="Times New Roman" w:cs="Times New Roman"/>
          <w:color w:val="D13438"/>
          <w:sz w:val="24"/>
          <w:szCs w:val="24"/>
          <w:u w:val="single"/>
        </w:rPr>
        <w:t xml:space="preserve">Registration number: </w:t>
      </w: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highlight w:val="lightGray"/>
        </w:rPr>
        <w:t>Contractor’s statutory registration number or ID or passport number</w:t>
      </w:r>
      <w:r>
        <w:rPr>
          <w:rFonts w:ascii="Times New Roman" w:eastAsia="Times New Roman" w:hAnsi="Times New Roman" w:cs="Times New Roman"/>
          <w:sz w:val="24"/>
          <w:szCs w:val="24"/>
        </w:rPr>
        <w:t>] </w:t>
      </w:r>
    </w:p>
    <w:p w14:paraId="0000002E" w14:textId="77777777" w:rsidR="00943C5E" w:rsidRDefault="00000000">
      <w:pPr>
        <w:spacing w:before="0" w:after="80"/>
        <w:ind w:left="284"/>
        <w:rPr>
          <w:rFonts w:ascii="Quattrocento Sans" w:eastAsia="Quattrocento Sans" w:hAnsi="Quattrocento Sans" w:cs="Quattrocento Sans"/>
          <w:sz w:val="24"/>
          <w:szCs w:val="24"/>
        </w:rPr>
      </w:pPr>
      <w:r>
        <w:rPr>
          <w:rFonts w:ascii="Times New Roman" w:eastAsia="Times New Roman" w:hAnsi="Times New Roman" w:cs="Times New Roman"/>
          <w:color w:val="D13438"/>
          <w:sz w:val="24"/>
          <w:szCs w:val="24"/>
          <w:u w:val="single"/>
        </w:rPr>
        <w:t xml:space="preserve">Official address: </w:t>
      </w: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highlight w:val="lightGray"/>
        </w:rPr>
        <w:t>Contractor’s full official address</w:t>
      </w:r>
      <w:r>
        <w:rPr>
          <w:rFonts w:ascii="Times New Roman" w:eastAsia="Times New Roman" w:hAnsi="Times New Roman" w:cs="Times New Roman"/>
          <w:sz w:val="24"/>
          <w:szCs w:val="24"/>
        </w:rPr>
        <w:t>] </w:t>
      </w:r>
    </w:p>
    <w:p w14:paraId="0000002F" w14:textId="77777777" w:rsidR="00943C5E" w:rsidRDefault="00000000">
      <w:pPr>
        <w:spacing w:before="0" w:after="80"/>
        <w:ind w:left="284"/>
        <w:rPr>
          <w:rFonts w:ascii="Quattrocento Sans" w:eastAsia="Quattrocento Sans" w:hAnsi="Quattrocento Sans" w:cs="Quattrocento Sans"/>
          <w:sz w:val="24"/>
          <w:szCs w:val="24"/>
        </w:rPr>
      </w:pPr>
      <w:r>
        <w:rPr>
          <w:rFonts w:ascii="Times New Roman" w:eastAsia="Times New Roman" w:hAnsi="Times New Roman" w:cs="Times New Roman"/>
          <w:color w:val="D13438"/>
          <w:sz w:val="24"/>
          <w:szCs w:val="24"/>
          <w:highlight w:val="lightGray"/>
          <w:u w:val="single"/>
        </w:rPr>
        <w:t xml:space="preserve">VAT: </w:t>
      </w:r>
      <w:r>
        <w:rPr>
          <w:rFonts w:ascii="Times New Roman" w:eastAsia="Times New Roman" w:hAnsi="Times New Roman" w:cs="Times New Roman"/>
          <w:sz w:val="24"/>
          <w:szCs w:val="24"/>
          <w:highlight w:val="lightGray"/>
        </w:rPr>
        <w:t>[</w:t>
      </w:r>
      <w:r>
        <w:rPr>
          <w:rFonts w:ascii="Times New Roman" w:eastAsia="Times New Roman" w:hAnsi="Times New Roman" w:cs="Times New Roman"/>
          <w:i/>
          <w:iCs/>
          <w:color w:val="0070C0"/>
          <w:sz w:val="24"/>
          <w:szCs w:val="24"/>
          <w:highlight w:val="lightGray"/>
        </w:rPr>
        <w:t>OPTION for contractors with VAT</w:t>
      </w:r>
      <w:r>
        <w:rPr>
          <w:rFonts w:ascii="Times New Roman" w:eastAsia="Times New Roman" w:hAnsi="Times New Roman" w:cs="Times New Roman"/>
          <w:i/>
          <w:iCs/>
          <w:sz w:val="24"/>
          <w:szCs w:val="24"/>
          <w:highlight w:val="lightGray"/>
        </w:rPr>
        <w:t>: VAT registration number</w:t>
      </w:r>
      <w:r>
        <w:rPr>
          <w:rFonts w:ascii="Times New Roman" w:eastAsia="Times New Roman" w:hAnsi="Times New Roman" w:cs="Times New Roman"/>
          <w:sz w:val="24"/>
          <w:szCs w:val="24"/>
          <w:highlight w:val="lightGray"/>
        </w:rPr>
        <w:t>]</w:t>
      </w:r>
      <w:r>
        <w:rPr>
          <w:rFonts w:ascii="Times New Roman" w:eastAsia="Times New Roman" w:hAnsi="Times New Roman" w:cs="Times New Roman"/>
          <w:sz w:val="24"/>
          <w:szCs w:val="24"/>
        </w:rPr>
        <w:t> </w:t>
      </w:r>
    </w:p>
    <w:p w14:paraId="00000030" w14:textId="77777777" w:rsidR="00943C5E" w:rsidRDefault="00000000">
      <w:pPr>
        <w:spacing w:before="0" w:after="240"/>
        <w:ind w:left="284"/>
        <w:rPr>
          <w:rFonts w:ascii="Times New Roman" w:eastAsia="Times New Roman" w:hAnsi="Times New Roman" w:cs="Times New Roman"/>
          <w:sz w:val="24"/>
          <w:szCs w:val="24"/>
        </w:rPr>
      </w:pPr>
      <w:r>
        <w:rPr>
          <w:rFonts w:ascii="Times New Roman" w:eastAsia="Times New Roman" w:hAnsi="Times New Roman" w:cs="Times New Roman"/>
          <w:sz w:val="24"/>
          <w:szCs w:val="24"/>
        </w:rPr>
        <w:t>(‘the contractor’)</w:t>
      </w:r>
    </w:p>
    <w:p w14:paraId="00000031" w14:textId="77777777" w:rsidR="00943C5E" w:rsidRDefault="00000000">
      <w:pPr>
        <w:spacing w:before="0" w:after="240"/>
        <w:ind w:left="1134" w:hanging="1134"/>
        <w:jc w:val="both"/>
        <w:rPr>
          <w:rFonts w:ascii="Times New Roman" w:eastAsia="Times New Roman" w:hAnsi="Times New Roman" w:cs="Times New Roman"/>
          <w:i/>
          <w:iCs/>
          <w:color w:val="0070C0"/>
          <w:sz w:val="24"/>
          <w:szCs w:val="24"/>
          <w:u w:val="single"/>
        </w:rPr>
      </w:pPr>
      <w:bookmarkStart w:id="0" w:name="_heading=h.xktffsiucote" w:colFirst="0" w:colLast="0"/>
      <w:bookmarkEnd w:id="0"/>
      <w:r>
        <w:rPr>
          <w:rFonts w:ascii="Times New Roman" w:eastAsia="Times New Roman" w:hAnsi="Times New Roman" w:cs="Times New Roman"/>
          <w:i/>
          <w:iCs/>
          <w:color w:val="0070C0"/>
          <w:sz w:val="24"/>
          <w:szCs w:val="24"/>
          <w:u w:val="single"/>
        </w:rPr>
        <w:t>[Option 2: The tender was submitted by a group of economic operators without a separate legal personality (de facto consortium/joint tender):</w:t>
      </w:r>
    </w:p>
    <w:p w14:paraId="00000032" w14:textId="77777777" w:rsidR="00943C5E" w:rsidRDefault="00000000">
      <w:pPr>
        <w:spacing w:before="0"/>
        <w:ind w:left="284" w:hanging="284"/>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lastRenderedPageBreak/>
        <w:t>2.</w:t>
      </w:r>
      <w:r>
        <w:rPr>
          <w:rFonts w:ascii="Times New Roman" w:eastAsia="Times New Roman" w:hAnsi="Times New Roman" w:cs="Times New Roman"/>
          <w:sz w:val="24"/>
          <w:szCs w:val="24"/>
        </w:rPr>
        <w:tab/>
      </w:r>
      <w:r>
        <w:rPr>
          <w:rFonts w:ascii="Calibri" w:eastAsia="Calibri" w:hAnsi="Calibri" w:cs="Calibri"/>
          <w:sz w:val="22"/>
          <w:szCs w:val="22"/>
        </w:rPr>
        <w:t>[[</w:t>
      </w:r>
      <w:r>
        <w:rPr>
          <w:rFonts w:ascii="Times New Roman" w:eastAsia="Times New Roman" w:hAnsi="Times New Roman" w:cs="Times New Roman"/>
          <w:i/>
          <w:iCs/>
          <w:sz w:val="24"/>
          <w:szCs w:val="24"/>
          <w:highlight w:val="lightGray"/>
        </w:rPr>
        <w:t>Include the name of the group if any -</w:t>
      </w:r>
      <w:r>
        <w:rPr>
          <w:rFonts w:ascii="Times New Roman" w:eastAsia="Times New Roman" w:hAnsi="Times New Roman" w:cs="Times New Roman"/>
          <w:i/>
          <w:iCs/>
          <w:sz w:val="24"/>
          <w:szCs w:val="24"/>
        </w:rPr>
        <w:t>]</w:t>
      </w:r>
      <w:r>
        <w:rPr>
          <w:rFonts w:ascii="Times New Roman" w:eastAsia="Times New Roman" w:hAnsi="Times New Roman" w:cs="Times New Roman"/>
          <w:sz w:val="24"/>
          <w:szCs w:val="24"/>
        </w:rPr>
        <w:t xml:space="preserve"> group of economic operators who submitted a joint tender (‘the group’) [composed of the following members who are jointly and severally liable vis-a-vis the contracting authority for the </w:t>
      </w:r>
      <w:r>
        <w:rPr>
          <w:rFonts w:ascii="Times New Roman" w:eastAsia="Times New Roman" w:hAnsi="Times New Roman" w:cs="Times New Roman"/>
          <w:i/>
          <w:iCs/>
          <w:sz w:val="24"/>
          <w:szCs w:val="24"/>
        </w:rPr>
        <w:t>implementation</w:t>
      </w:r>
      <w:r>
        <w:rPr>
          <w:rFonts w:ascii="Times New Roman" w:eastAsia="Times New Roman" w:hAnsi="Times New Roman" w:cs="Times New Roman"/>
          <w:sz w:val="24"/>
          <w:szCs w:val="24"/>
        </w:rPr>
        <w:t xml:space="preserve"> of</w:t>
      </w:r>
      <w:r>
        <w:rPr>
          <w:rFonts w:ascii="Times New Roman" w:eastAsia="Times New Roman" w:hAnsi="Times New Roman" w:cs="Times New Roman"/>
          <w:sz w:val="24"/>
          <w:szCs w:val="24"/>
          <w:u w:val="single"/>
        </w:rPr>
        <w:t xml:space="preserve"> </w:t>
      </w:r>
      <w:r>
        <w:rPr>
          <w:rFonts w:ascii="Times New Roman" w:eastAsia="Times New Roman" w:hAnsi="Times New Roman" w:cs="Times New Roman"/>
          <w:color w:val="000000"/>
          <w:sz w:val="24"/>
          <w:szCs w:val="24"/>
        </w:rPr>
        <w:t>this contract</w:t>
      </w:r>
      <w:r>
        <w:rPr>
          <w:rFonts w:ascii="Times New Roman" w:eastAsia="Times New Roman" w:hAnsi="Times New Roman" w:cs="Times New Roman"/>
          <w:sz w:val="24"/>
          <w:szCs w:val="24"/>
          <w:u w:val="single"/>
        </w:rPr>
        <w:t>]</w:t>
      </w:r>
    </w:p>
    <w:p w14:paraId="00000033" w14:textId="77777777" w:rsidR="00943C5E" w:rsidRDefault="00000000">
      <w:pPr>
        <w:spacing w:before="0" w:after="80"/>
        <w:ind w:left="284"/>
        <w:rPr>
          <w:rFonts w:ascii="Quattrocento Sans" w:eastAsia="Quattrocento Sans" w:hAnsi="Quattrocento Sans" w:cs="Quattrocento Sans"/>
          <w:sz w:val="24"/>
          <w:szCs w:val="24"/>
        </w:rPr>
      </w:pPr>
      <w:r>
        <w:rPr>
          <w:rFonts w:ascii="Times New Roman" w:eastAsia="Times New Roman" w:hAnsi="Times New Roman" w:cs="Times New Roman"/>
          <w:color w:val="D13438"/>
          <w:sz w:val="24"/>
          <w:szCs w:val="24"/>
          <w:u w:val="single"/>
        </w:rPr>
        <w:t xml:space="preserve">Legal form: </w:t>
      </w: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highlight w:val="lightGray"/>
        </w:rPr>
        <w:t>Contractor’s official legal form</w:t>
      </w:r>
      <w:r>
        <w:rPr>
          <w:rFonts w:ascii="Times New Roman" w:eastAsia="Times New Roman" w:hAnsi="Times New Roman" w:cs="Times New Roman"/>
          <w:sz w:val="24"/>
          <w:szCs w:val="24"/>
        </w:rPr>
        <w:t>] </w:t>
      </w:r>
    </w:p>
    <w:p w14:paraId="00000034" w14:textId="77777777" w:rsidR="00943C5E" w:rsidRDefault="00000000">
      <w:pPr>
        <w:spacing w:before="0" w:after="80"/>
        <w:ind w:left="2410" w:hanging="2126"/>
        <w:rPr>
          <w:rFonts w:ascii="Quattrocento Sans" w:eastAsia="Quattrocento Sans" w:hAnsi="Quattrocento Sans" w:cs="Quattrocento Sans"/>
          <w:sz w:val="24"/>
          <w:szCs w:val="24"/>
        </w:rPr>
      </w:pPr>
      <w:r>
        <w:rPr>
          <w:rFonts w:ascii="Times New Roman" w:eastAsia="Times New Roman" w:hAnsi="Times New Roman" w:cs="Times New Roman"/>
          <w:color w:val="D13438"/>
          <w:sz w:val="24"/>
          <w:szCs w:val="24"/>
          <w:u w:val="single"/>
        </w:rPr>
        <w:t xml:space="preserve">Registration number: </w:t>
      </w: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highlight w:val="lightGray"/>
        </w:rPr>
        <w:t>Contractor’s statutory registration number or ID or passport number</w:t>
      </w:r>
      <w:r>
        <w:rPr>
          <w:rFonts w:ascii="Times New Roman" w:eastAsia="Times New Roman" w:hAnsi="Times New Roman" w:cs="Times New Roman"/>
          <w:sz w:val="24"/>
          <w:szCs w:val="24"/>
        </w:rPr>
        <w:t>] </w:t>
      </w:r>
    </w:p>
    <w:p w14:paraId="00000035" w14:textId="77777777" w:rsidR="00943C5E" w:rsidRDefault="00000000">
      <w:pPr>
        <w:spacing w:before="0" w:after="80"/>
        <w:ind w:left="284"/>
        <w:rPr>
          <w:rFonts w:ascii="Quattrocento Sans" w:eastAsia="Quattrocento Sans" w:hAnsi="Quattrocento Sans" w:cs="Quattrocento Sans"/>
          <w:sz w:val="24"/>
          <w:szCs w:val="24"/>
        </w:rPr>
      </w:pPr>
      <w:r>
        <w:rPr>
          <w:rFonts w:ascii="Times New Roman" w:eastAsia="Times New Roman" w:hAnsi="Times New Roman" w:cs="Times New Roman"/>
          <w:color w:val="D13438"/>
          <w:sz w:val="24"/>
          <w:szCs w:val="24"/>
          <w:u w:val="single"/>
        </w:rPr>
        <w:t xml:space="preserve">Official address: </w:t>
      </w: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highlight w:val="lightGray"/>
        </w:rPr>
        <w:t>Contractor’s full official address</w:t>
      </w:r>
      <w:r>
        <w:rPr>
          <w:rFonts w:ascii="Times New Roman" w:eastAsia="Times New Roman" w:hAnsi="Times New Roman" w:cs="Times New Roman"/>
          <w:sz w:val="24"/>
          <w:szCs w:val="24"/>
        </w:rPr>
        <w:t>] </w:t>
      </w:r>
    </w:p>
    <w:p w14:paraId="00000036" w14:textId="77777777" w:rsidR="00943C5E" w:rsidRDefault="00000000">
      <w:pPr>
        <w:spacing w:before="0"/>
        <w:ind w:left="284"/>
        <w:rPr>
          <w:rFonts w:ascii="Times New Roman" w:eastAsia="Times New Roman" w:hAnsi="Times New Roman" w:cs="Times New Roman"/>
          <w:sz w:val="24"/>
          <w:szCs w:val="24"/>
        </w:rPr>
      </w:pPr>
      <w:r>
        <w:rPr>
          <w:rFonts w:ascii="Times New Roman" w:eastAsia="Times New Roman" w:hAnsi="Times New Roman" w:cs="Times New Roman"/>
          <w:color w:val="D13438"/>
          <w:sz w:val="24"/>
          <w:szCs w:val="24"/>
          <w:u w:val="single"/>
        </w:rPr>
        <w:t xml:space="preserve">VAT: </w:t>
      </w:r>
      <w:r>
        <w:rPr>
          <w:rFonts w:ascii="Times New Roman" w:eastAsia="Times New Roman" w:hAnsi="Times New Roman" w:cs="Times New Roman"/>
          <w:sz w:val="24"/>
          <w:szCs w:val="24"/>
        </w:rPr>
        <w:t>[</w:t>
      </w:r>
      <w:r>
        <w:rPr>
          <w:rFonts w:ascii="Times New Roman" w:eastAsia="Times New Roman" w:hAnsi="Times New Roman" w:cs="Times New Roman"/>
          <w:i/>
          <w:iCs/>
          <w:color w:val="0070C0"/>
          <w:sz w:val="24"/>
          <w:szCs w:val="24"/>
          <w:highlight w:val="lightGray"/>
        </w:rPr>
        <w:t>OPTION for contractors with VAT</w:t>
      </w:r>
      <w:r>
        <w:rPr>
          <w:rFonts w:ascii="Times New Roman" w:eastAsia="Times New Roman" w:hAnsi="Times New Roman" w:cs="Times New Roman"/>
          <w:i/>
          <w:iCs/>
          <w:sz w:val="24"/>
          <w:szCs w:val="24"/>
          <w:highlight w:val="lightGray"/>
        </w:rPr>
        <w:t>: VAT registration number</w:t>
      </w:r>
      <w:r>
        <w:rPr>
          <w:rFonts w:ascii="Times New Roman" w:eastAsia="Times New Roman" w:hAnsi="Times New Roman" w:cs="Times New Roman"/>
          <w:sz w:val="24"/>
          <w:szCs w:val="24"/>
        </w:rPr>
        <w:t>]</w:t>
      </w:r>
    </w:p>
    <w:p w14:paraId="00000037" w14:textId="77777777" w:rsidR="00943C5E" w:rsidRDefault="00000000">
      <w:pPr>
        <w:spacing w:before="0" w:after="240"/>
        <w:ind w:left="284"/>
        <w:rPr>
          <w:rFonts w:ascii="Times New Roman" w:eastAsia="Times New Roman" w:hAnsi="Times New Roman" w:cs="Times New Roman"/>
          <w:sz w:val="24"/>
          <w:szCs w:val="24"/>
        </w:rPr>
      </w:pPr>
      <w:r>
        <w:rPr>
          <w:rFonts w:ascii="Times New Roman" w:eastAsia="Times New Roman" w:hAnsi="Times New Roman" w:cs="Times New Roman"/>
          <w:sz w:val="24"/>
          <w:szCs w:val="24"/>
        </w:rPr>
        <w:t>appointed as leader of the group by the members of the group that submitted the joint tender,</w:t>
      </w:r>
    </w:p>
    <w:p w14:paraId="00000038" w14:textId="77777777" w:rsidR="00943C5E" w:rsidRDefault="00000000">
      <w:pPr>
        <w:spacing w:before="0"/>
        <w:jc w:val="both"/>
        <w:rPr>
          <w:rFonts w:ascii="Times New Roman" w:eastAsia="Times New Roman" w:hAnsi="Times New Roman" w:cs="Times New Roman"/>
          <w:color w:val="0070C0"/>
          <w:sz w:val="24"/>
          <w:szCs w:val="24"/>
        </w:rPr>
      </w:pPr>
      <w:r>
        <w:rPr>
          <w:rFonts w:ascii="Times New Roman" w:eastAsia="Times New Roman" w:hAnsi="Times New Roman" w:cs="Times New Roman"/>
          <w:i/>
          <w:iCs/>
          <w:color w:val="0070C0"/>
          <w:sz w:val="24"/>
          <w:szCs w:val="24"/>
        </w:rPr>
        <w:t>[</w:t>
      </w:r>
      <w:r>
        <w:rPr>
          <w:rFonts w:ascii="Times New Roman" w:eastAsia="Times New Roman" w:hAnsi="Times New Roman" w:cs="Times New Roman"/>
          <w:b/>
          <w:bCs/>
          <w:i/>
          <w:iCs/>
          <w:color w:val="0070C0"/>
          <w:sz w:val="24"/>
          <w:szCs w:val="24"/>
        </w:rPr>
        <w:t>repeat</w:t>
      </w:r>
      <w:r>
        <w:rPr>
          <w:rFonts w:ascii="Times New Roman" w:eastAsia="Times New Roman" w:hAnsi="Times New Roman" w:cs="Times New Roman"/>
          <w:i/>
          <w:iCs/>
          <w:color w:val="0070C0"/>
          <w:sz w:val="24"/>
          <w:szCs w:val="24"/>
        </w:rPr>
        <w:t xml:space="preserve"> the above data as many times as there are contractors in case of consortium/joint tender and continue numbering]</w:t>
      </w:r>
    </w:p>
    <w:p w14:paraId="00000039" w14:textId="77777777" w:rsidR="00943C5E" w:rsidRDefault="00000000">
      <w:pPr>
        <w:spacing w:before="0"/>
        <w:ind w:left="284" w:hanging="284"/>
        <w:jc w:val="both"/>
        <w:rPr>
          <w:rFonts w:ascii="Quattrocento Sans" w:eastAsia="Quattrocento Sans" w:hAnsi="Quattrocento Sans" w:cs="Quattrocento Sans"/>
          <w:sz w:val="24"/>
          <w:szCs w:val="24"/>
        </w:rPr>
      </w:pPr>
      <w:r>
        <w:rPr>
          <w:rFonts w:ascii="Times New Roman" w:eastAsia="Times New Roman" w:hAnsi="Times New Roman" w:cs="Times New Roman"/>
          <w:sz w:val="24"/>
          <w:szCs w:val="24"/>
        </w:rPr>
        <w:t>(collectively "the contractor"), </w:t>
      </w:r>
    </w:p>
    <w:p w14:paraId="0000003A" w14:textId="77777777" w:rsidR="00943C5E" w:rsidRDefault="00000000">
      <w:pPr>
        <w:spacing w:before="0" w:after="240"/>
        <w:jc w:val="both"/>
        <w:rPr>
          <w:rFonts w:ascii="Quattrocento Sans" w:eastAsia="Quattrocento Sans" w:hAnsi="Quattrocento Sans" w:cs="Quattrocento Sans"/>
          <w:sz w:val="24"/>
          <w:szCs w:val="24"/>
        </w:rPr>
      </w:pPr>
      <w:r>
        <w:rPr>
          <w:rFonts w:ascii="Times New Roman" w:eastAsia="Times New Roman" w:hAnsi="Times New Roman" w:cs="Times New Roman"/>
          <w:sz w:val="24"/>
          <w:szCs w:val="24"/>
        </w:rPr>
        <w:t>represented for the purposes of signing this contract by the authorised representative indicated in the respective field under “SIGNATURES” below, </w:t>
      </w:r>
    </w:p>
    <w:p w14:paraId="0000003B" w14:textId="77777777" w:rsidR="00943C5E" w:rsidRDefault="00000000">
      <w:pPr>
        <w:tabs>
          <w:tab w:val="left" w:pos="828"/>
          <w:tab w:val="left" w:pos="1044"/>
          <w:tab w:val="left" w:pos="1260"/>
          <w:tab w:val="left" w:pos="1476"/>
          <w:tab w:val="left" w:pos="1692"/>
          <w:tab w:val="left" w:pos="2160"/>
        </w:tabs>
        <w:spacing w:before="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 the other part, </w:t>
      </w:r>
    </w:p>
    <w:p w14:paraId="0000003C" w14:textId="77777777" w:rsidR="00943C5E" w:rsidRDefault="00000000">
      <w:pPr>
        <w:spacing w:before="0" w:after="2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HAVE AGREED as follows:</w:t>
      </w:r>
    </w:p>
    <w:p w14:paraId="0000003D" w14:textId="77777777" w:rsidR="00943C5E" w:rsidRDefault="00000000">
      <w:pPr>
        <w:ind w:left="284" w:hanging="284"/>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w:t>
      </w:r>
      <w:r>
        <w:rPr>
          <w:rFonts w:ascii="Times New Roman" w:eastAsia="Times New Roman" w:hAnsi="Times New Roman" w:cs="Times New Roman"/>
          <w:b/>
          <w:bCs/>
          <w:color w:val="000000"/>
          <w:sz w:val="24"/>
          <w:szCs w:val="24"/>
        </w:rPr>
        <w:tab/>
        <w:t xml:space="preserve">Subject matter </w:t>
      </w:r>
    </w:p>
    <w:p w14:paraId="0000003E" w14:textId="06E5B1C4" w:rsidR="00943C5E" w:rsidRDefault="00000000">
      <w:pPr>
        <w:spacing w:before="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w:t>
      </w:r>
      <w:r w:rsidRPr="00B156AE">
        <w:rPr>
          <w:rFonts w:ascii="Times New Roman" w:eastAsia="Times New Roman" w:hAnsi="Times New Roman" w:cs="Times New Roman"/>
          <w:color w:val="000000"/>
          <w:sz w:val="24"/>
          <w:szCs w:val="24"/>
        </w:rPr>
        <w:t>title of this contract is: “</w:t>
      </w:r>
      <w:r w:rsidR="00B156AE" w:rsidRPr="00B156AE">
        <w:rPr>
          <w:rFonts w:ascii="Times New Roman" w:eastAsia="Times New Roman" w:hAnsi="Times New Roman" w:cs="Times New Roman"/>
          <w:color w:val="000000"/>
          <w:sz w:val="24"/>
          <w:szCs w:val="24"/>
        </w:rPr>
        <w:t>S</w:t>
      </w:r>
      <w:proofErr w:type="spellStart"/>
      <w:r w:rsidR="00B156AE" w:rsidRPr="00B156AE">
        <w:rPr>
          <w:rFonts w:ascii="Times New Roman" w:eastAsia="Times New Roman" w:hAnsi="Times New Roman" w:cs="Times New Roman"/>
          <w:i/>
          <w:iCs/>
          <w:sz w:val="24"/>
          <w:szCs w:val="24"/>
          <w:lang w:val="en-US"/>
        </w:rPr>
        <w:t>upply</w:t>
      </w:r>
      <w:proofErr w:type="spellEnd"/>
      <w:r w:rsidR="00B156AE" w:rsidRPr="00B156AE">
        <w:rPr>
          <w:rFonts w:ascii="Times New Roman" w:eastAsia="Times New Roman" w:hAnsi="Times New Roman" w:cs="Times New Roman"/>
          <w:i/>
          <w:iCs/>
          <w:sz w:val="24"/>
          <w:szCs w:val="24"/>
          <w:lang w:val="en-US"/>
        </w:rPr>
        <w:t>, transportation and delivery of 2 pumps</w:t>
      </w:r>
      <w:r w:rsidR="006D576F" w:rsidRPr="006D576F">
        <w:rPr>
          <w:rFonts w:ascii="Times New Roman" w:eastAsia="Times New Roman" w:hAnsi="Times New Roman" w:cs="Times New Roman"/>
          <w:i/>
          <w:iCs/>
          <w:sz w:val="24"/>
          <w:szCs w:val="24"/>
          <w:lang w:val="en-US"/>
        </w:rPr>
        <w:t xml:space="preserve"> </w:t>
      </w:r>
      <w:r w:rsidR="006D576F" w:rsidRPr="008435C0">
        <w:rPr>
          <w:rFonts w:ascii="Times New Roman" w:eastAsia="Times New Roman" w:hAnsi="Times New Roman" w:cs="Times New Roman"/>
          <w:i/>
          <w:iCs/>
          <w:sz w:val="24"/>
          <w:szCs w:val="24"/>
          <w:lang w:val="en-US"/>
        </w:rPr>
        <w:t>and 2 Variable Frequency Drives</w:t>
      </w:r>
      <w:r w:rsidR="00B156AE" w:rsidRPr="00B156AE">
        <w:rPr>
          <w:rFonts w:ascii="Times New Roman" w:eastAsia="Times New Roman" w:hAnsi="Times New Roman" w:cs="Times New Roman"/>
          <w:i/>
          <w:iCs/>
          <w:sz w:val="24"/>
          <w:szCs w:val="24"/>
          <w:lang w:val="en-US"/>
        </w:rPr>
        <w:t xml:space="preserve"> for wastewater treatment plant</w:t>
      </w:r>
      <w:r w:rsidRPr="00B156AE">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p>
    <w:p w14:paraId="0000003F" w14:textId="77777777" w:rsidR="00943C5E" w:rsidRDefault="00000000">
      <w:pPr>
        <w:spacing w:before="0" w:after="2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terms and conditions applying to this contract are laid down hereafter and in the special and general conditions and their annexes. They shall be deemed to form and be read and construed as an integral part of this contract in the order described in the special conditions. </w:t>
      </w:r>
    </w:p>
    <w:p w14:paraId="00000040" w14:textId="77777777" w:rsidR="00943C5E" w:rsidRDefault="00000000">
      <w:pPr>
        <w:spacing w:before="0"/>
        <w:ind w:left="284" w:hanging="284"/>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rPr>
        <w:tab/>
        <w:t xml:space="preserve">Contract value </w:t>
      </w:r>
    </w:p>
    <w:p w14:paraId="00000041" w14:textId="6C8FA49A" w:rsidR="00943C5E" w:rsidRDefault="00000000">
      <w:pPr>
        <w:spacing w:before="0" w:after="2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maximum amount </w:t>
      </w:r>
      <w:r>
        <w:rPr>
          <w:rFonts w:ascii="Times New Roman" w:eastAsia="Times New Roman" w:hAnsi="Times New Roman" w:cs="Times New Roman"/>
          <w:color w:val="000000"/>
          <w:sz w:val="24"/>
          <w:szCs w:val="24"/>
          <w:highlight w:val="white"/>
        </w:rPr>
        <w:t>covering all purchases under this</w:t>
      </w:r>
      <w:r>
        <w:rPr>
          <w:rFonts w:ascii="Times New Roman" w:eastAsia="Times New Roman" w:hAnsi="Times New Roman" w:cs="Times New Roman"/>
          <w:color w:val="000000"/>
          <w:sz w:val="24"/>
          <w:szCs w:val="24"/>
        </w:rPr>
        <w:t xml:space="preserve"> contract is </w:t>
      </w:r>
      <w:proofErr w:type="spellStart"/>
      <w:r w:rsidR="00C73044" w:rsidRPr="00C73044">
        <w:rPr>
          <w:rFonts w:ascii="Times New Roman" w:eastAsia="Times New Roman" w:hAnsi="Times New Roman" w:cs="Times New Roman"/>
          <w:sz w:val="24"/>
          <w:szCs w:val="24"/>
          <w:highlight w:val="yellow"/>
        </w:rPr>
        <w:t>xxxx</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highlight w:val="lightGray"/>
        </w:rPr>
        <w:t>(insert amount in words)</w:t>
      </w:r>
      <w:r>
        <w:rPr>
          <w:rFonts w:ascii="Times New Roman" w:eastAsia="Times New Roman" w:hAnsi="Times New Roman" w:cs="Times New Roman"/>
          <w:color w:val="000000"/>
          <w:sz w:val="24"/>
          <w:szCs w:val="24"/>
        </w:rPr>
        <w:t>].]</w:t>
      </w:r>
    </w:p>
    <w:p w14:paraId="00000042" w14:textId="77777777" w:rsidR="00943C5E" w:rsidRDefault="00000000">
      <w:pPr>
        <w:keepNext/>
        <w:spacing w:before="0"/>
        <w:ind w:left="284" w:hanging="284"/>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3</w:t>
      </w:r>
      <w:r>
        <w:rPr>
          <w:rFonts w:ascii="Times New Roman" w:eastAsia="Times New Roman" w:hAnsi="Times New Roman" w:cs="Times New Roman"/>
          <w:b/>
          <w:bCs/>
          <w:color w:val="000000"/>
          <w:sz w:val="24"/>
          <w:szCs w:val="24"/>
        </w:rPr>
        <w:tab/>
        <w:t>Entry into force and duration</w:t>
      </w:r>
    </w:p>
    <w:p w14:paraId="00000043" w14:textId="77777777" w:rsidR="00943C5E" w:rsidRDefault="00000000">
      <w:pPr>
        <w:spacing w:before="0"/>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This </w:t>
      </w:r>
      <w:r>
        <w:rPr>
          <w:rFonts w:ascii="Times New Roman" w:eastAsia="Times New Roman" w:hAnsi="Times New Roman" w:cs="Times New Roman"/>
          <w:color w:val="000000"/>
          <w:sz w:val="24"/>
          <w:szCs w:val="24"/>
        </w:rPr>
        <w:t xml:space="preserve">contract </w:t>
      </w:r>
      <w:r>
        <w:rPr>
          <w:rFonts w:ascii="Times New Roman" w:eastAsia="Times New Roman" w:hAnsi="Times New Roman" w:cs="Times New Roman"/>
          <w:color w:val="000000"/>
          <w:sz w:val="24"/>
          <w:szCs w:val="24"/>
          <w:highlight w:val="white"/>
        </w:rPr>
        <w:t>enters into force on the date on which the last party signs it.</w:t>
      </w:r>
    </w:p>
    <w:p w14:paraId="00000044" w14:textId="77777777" w:rsidR="00943C5E" w:rsidRDefault="00000000">
      <w:pPr>
        <w:spacing w:before="0" w:after="2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maximum duration of this contract is [</w:t>
      </w:r>
      <w:r>
        <w:rPr>
          <w:rFonts w:ascii="Times New Roman" w:eastAsia="Times New Roman" w:hAnsi="Times New Roman" w:cs="Times New Roman"/>
          <w:color w:val="000000"/>
          <w:sz w:val="24"/>
          <w:szCs w:val="24"/>
          <w:highlight w:val="lightGray"/>
        </w:rPr>
        <w:t>insert number</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highlight w:val="lightGray"/>
        </w:rPr>
        <w:t>days/weeks/months/years</w:t>
      </w:r>
      <w:r>
        <w:rPr>
          <w:rFonts w:ascii="Times New Roman" w:eastAsia="Times New Roman" w:hAnsi="Times New Roman" w:cs="Times New Roman"/>
          <w:color w:val="000000"/>
          <w:sz w:val="24"/>
          <w:szCs w:val="24"/>
        </w:rPr>
        <w:t>]</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from the [</w:t>
      </w:r>
      <w:r>
        <w:rPr>
          <w:rFonts w:ascii="Times New Roman" w:eastAsia="Times New Roman" w:hAnsi="Times New Roman" w:cs="Times New Roman"/>
          <w:color w:val="000000"/>
          <w:sz w:val="24"/>
          <w:szCs w:val="24"/>
          <w:highlight w:val="lightGray"/>
        </w:rPr>
        <w:t>date this contract enters into force</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highlight w:val="lightGray"/>
        </w:rPr>
        <w:t>later date between the following two dates: the date the contract is signed by the last contracting party, and DD_MM_YY</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highlight w:val="lightGray"/>
        </w:rPr>
        <w:t xml:space="preserve">date notified by the contracting authority with at least 7 </w:t>
      </w:r>
      <w:proofErr w:type="spellStart"/>
      <w:r>
        <w:rPr>
          <w:rFonts w:ascii="Times New Roman" w:eastAsia="Times New Roman" w:hAnsi="Times New Roman" w:cs="Times New Roman"/>
          <w:color w:val="000000"/>
          <w:sz w:val="24"/>
          <w:szCs w:val="24"/>
          <w:highlight w:val="lightGray"/>
        </w:rPr>
        <w:t>days notice</w:t>
      </w:r>
      <w:proofErr w:type="spellEnd"/>
      <w:r>
        <w:rPr>
          <w:rFonts w:ascii="Times New Roman" w:eastAsia="Times New Roman" w:hAnsi="Times New Roman" w:cs="Times New Roman"/>
          <w:color w:val="000000"/>
          <w:sz w:val="24"/>
          <w:szCs w:val="24"/>
          <w:highlight w:val="lightGray"/>
        </w:rPr>
        <w:t xml:space="preserve"> and in any case no sooner than the date of entry into force and no later than 3 months after the signature of this contract.</w:t>
      </w:r>
      <w:r>
        <w:rPr>
          <w:rFonts w:ascii="Times New Roman" w:eastAsia="Times New Roman" w:hAnsi="Times New Roman" w:cs="Times New Roman"/>
          <w:color w:val="000000"/>
          <w:sz w:val="24"/>
          <w:szCs w:val="24"/>
        </w:rPr>
        <w:t xml:space="preserve"> </w:t>
      </w:r>
    </w:p>
    <w:p w14:paraId="00000045" w14:textId="77777777" w:rsidR="00943C5E" w:rsidRDefault="00000000">
      <w:pPr>
        <w:spacing w:before="0"/>
        <w:ind w:left="284" w:hanging="284"/>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w:t>
      </w:r>
      <w:r>
        <w:rPr>
          <w:rFonts w:ascii="Times New Roman" w:eastAsia="Times New Roman" w:hAnsi="Times New Roman" w:cs="Times New Roman"/>
          <w:b/>
          <w:bCs/>
          <w:color w:val="000000"/>
          <w:sz w:val="24"/>
          <w:szCs w:val="24"/>
        </w:rPr>
        <w:tab/>
        <w:t>Bank account</w:t>
      </w:r>
    </w:p>
    <w:p w14:paraId="00000046" w14:textId="77777777" w:rsidR="00943C5E" w:rsidRDefault="00000000">
      <w:pPr>
        <w:spacing w:before="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Payments shall be made in accordance with the special conditions into the following bank account: </w:t>
      </w:r>
    </w:p>
    <w:p w14:paraId="00000047" w14:textId="77777777" w:rsidR="00943C5E" w:rsidRDefault="00000000">
      <w:pPr>
        <w:spacing w:before="0"/>
        <w:jc w:val="both"/>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Name of bank</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highlight w:val="lightGray"/>
        </w:rPr>
        <w:t>insert bank name</w:t>
      </w:r>
      <w:r>
        <w:rPr>
          <w:rFonts w:ascii="Times New Roman" w:eastAsia="Times New Roman" w:hAnsi="Times New Roman" w:cs="Times New Roman"/>
          <w:color w:val="000000"/>
          <w:sz w:val="24"/>
          <w:szCs w:val="24"/>
        </w:rPr>
        <w:t>]</w:t>
      </w:r>
    </w:p>
    <w:p w14:paraId="00000048" w14:textId="77777777" w:rsidR="00943C5E" w:rsidRDefault="00000000">
      <w:pPr>
        <w:spacing w:before="0"/>
        <w:jc w:val="both"/>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Exact denomination of account holder</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highlight w:val="lightGray"/>
        </w:rPr>
        <w:t>full name of account holder</w:t>
      </w:r>
      <w:r>
        <w:rPr>
          <w:rFonts w:ascii="Times New Roman" w:eastAsia="Times New Roman" w:hAnsi="Times New Roman" w:cs="Times New Roman"/>
          <w:color w:val="000000"/>
          <w:sz w:val="24"/>
          <w:szCs w:val="24"/>
        </w:rPr>
        <w:t>]</w:t>
      </w:r>
    </w:p>
    <w:p w14:paraId="00000049" w14:textId="77777777" w:rsidR="00943C5E" w:rsidRDefault="00000000">
      <w:pPr>
        <w:spacing w:before="0" w:after="360"/>
        <w:jc w:val="both"/>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lastRenderedPageBreak/>
        <w:t>Bank account number</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highlight w:val="lightGray"/>
        </w:rPr>
        <w:t>insert bank account number</w:t>
      </w:r>
      <w:r>
        <w:rPr>
          <w:rFonts w:ascii="Times New Roman" w:eastAsia="Times New Roman" w:hAnsi="Times New Roman" w:cs="Times New Roman"/>
          <w:color w:val="000000"/>
          <w:sz w:val="24"/>
          <w:szCs w:val="24"/>
        </w:rPr>
        <w:t>].</w:t>
      </w:r>
    </w:p>
    <w:p w14:paraId="0000004A" w14:textId="77777777" w:rsidR="00943C5E" w:rsidRDefault="00000000">
      <w:pPr>
        <w:spacing w:before="0" w:after="480"/>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Signatures</w:t>
      </w:r>
    </w:p>
    <w:tbl>
      <w:tblPr>
        <w:tblStyle w:val="a1"/>
        <w:tblW w:w="8852" w:type="dxa"/>
        <w:tblInd w:w="-115" w:type="dxa"/>
        <w:tblLayout w:type="fixed"/>
        <w:tblLook w:val="0000" w:firstRow="0" w:lastRow="0" w:firstColumn="0" w:lastColumn="0" w:noHBand="0" w:noVBand="0"/>
      </w:tblPr>
      <w:tblGrid>
        <w:gridCol w:w="3414"/>
        <w:gridCol w:w="1657"/>
        <w:gridCol w:w="2618"/>
        <w:gridCol w:w="1163"/>
      </w:tblGrid>
      <w:tr w:rsidR="00943C5E" w14:paraId="1D8765E6" w14:textId="77777777">
        <w:trPr>
          <w:trHeight w:val="10"/>
        </w:trPr>
        <w:tc>
          <w:tcPr>
            <w:tcW w:w="5071" w:type="dxa"/>
            <w:gridSpan w:val="2"/>
          </w:tcPr>
          <w:p w14:paraId="0000004B" w14:textId="77777777" w:rsidR="00943C5E" w:rsidRDefault="00000000">
            <w:pPr>
              <w:keepNext/>
              <w:keepLines/>
              <w:spacing w:before="960"/>
              <w:ind w:right="1599"/>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For the contractor</w:t>
            </w:r>
          </w:p>
        </w:tc>
        <w:tc>
          <w:tcPr>
            <w:tcW w:w="3781" w:type="dxa"/>
            <w:gridSpan w:val="2"/>
            <w:vAlign w:val="bottom"/>
          </w:tcPr>
          <w:p w14:paraId="0000004D" w14:textId="77777777" w:rsidR="00943C5E" w:rsidRDefault="00000000">
            <w:pPr>
              <w:keepNext/>
              <w:keepLines/>
              <w:spacing w:before="9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For the contracting authority</w:t>
            </w:r>
          </w:p>
        </w:tc>
      </w:tr>
      <w:tr w:rsidR="00943C5E" w14:paraId="6E5CE312" w14:textId="77777777">
        <w:trPr>
          <w:trHeight w:val="566"/>
        </w:trPr>
        <w:tc>
          <w:tcPr>
            <w:tcW w:w="3414" w:type="dxa"/>
          </w:tcPr>
          <w:p w14:paraId="0000004F" w14:textId="77777777" w:rsidR="00943C5E" w:rsidRDefault="00000000">
            <w:pPr>
              <w:keepNext/>
              <w:keepLines/>
              <w:spacing w:before="160" w:after="16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highlight w:val="lightGray"/>
              </w:rPr>
              <w:t xml:space="preserve">electronic signature </w:t>
            </w:r>
            <w:r>
              <w:rPr>
                <w:rFonts w:ascii="Times New Roman" w:eastAsia="Times New Roman" w:hAnsi="Times New Roman" w:cs="Times New Roman"/>
                <w:color w:val="000000"/>
                <w:sz w:val="24"/>
                <w:szCs w:val="24"/>
                <w:highlight w:val="lightGray"/>
              </w:rPr>
              <w:br/>
              <w:t>contractor</w:t>
            </w:r>
            <w:r>
              <w:rPr>
                <w:rFonts w:ascii="Times New Roman" w:eastAsia="Times New Roman" w:hAnsi="Times New Roman" w:cs="Times New Roman"/>
                <w:color w:val="000000"/>
                <w:sz w:val="24"/>
                <w:szCs w:val="24"/>
              </w:rPr>
              <w:t>]</w:t>
            </w:r>
          </w:p>
          <w:p w14:paraId="00000050" w14:textId="77777777" w:rsidR="00943C5E" w:rsidRDefault="00943C5E">
            <w:pPr>
              <w:keepNext/>
              <w:keepLines/>
              <w:spacing w:before="160" w:after="160"/>
              <w:jc w:val="both"/>
              <w:rPr>
                <w:rFonts w:ascii="Times New Roman" w:eastAsia="Times New Roman" w:hAnsi="Times New Roman" w:cs="Times New Roman"/>
                <w:sz w:val="24"/>
                <w:szCs w:val="24"/>
              </w:rPr>
            </w:pPr>
          </w:p>
        </w:tc>
        <w:tc>
          <w:tcPr>
            <w:tcW w:w="1657" w:type="dxa"/>
          </w:tcPr>
          <w:p w14:paraId="00000051" w14:textId="77777777" w:rsidR="00943C5E" w:rsidRDefault="00943C5E">
            <w:pPr>
              <w:keepNext/>
              <w:keepLines/>
              <w:spacing w:before="160" w:after="160"/>
              <w:jc w:val="both"/>
              <w:rPr>
                <w:rFonts w:ascii="Times New Roman" w:eastAsia="Times New Roman" w:hAnsi="Times New Roman" w:cs="Times New Roman"/>
                <w:sz w:val="24"/>
                <w:szCs w:val="24"/>
              </w:rPr>
            </w:pPr>
          </w:p>
        </w:tc>
        <w:tc>
          <w:tcPr>
            <w:tcW w:w="2618" w:type="dxa"/>
          </w:tcPr>
          <w:p w14:paraId="00000052" w14:textId="77777777" w:rsidR="00943C5E" w:rsidRDefault="00000000">
            <w:pPr>
              <w:keepNext/>
              <w:keepLines/>
              <w:spacing w:before="160" w:after="160"/>
              <w:ind w:left="182" w:right="-32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highlight w:val="lightGray"/>
              </w:rPr>
              <w:t>electronic signature contracting authority</w:t>
            </w:r>
            <w:r>
              <w:rPr>
                <w:rFonts w:ascii="Times New Roman" w:eastAsia="Times New Roman" w:hAnsi="Times New Roman" w:cs="Times New Roman"/>
                <w:color w:val="000000"/>
                <w:sz w:val="24"/>
                <w:szCs w:val="24"/>
              </w:rPr>
              <w:t>]</w:t>
            </w:r>
          </w:p>
          <w:p w14:paraId="00000053" w14:textId="77777777" w:rsidR="00943C5E" w:rsidRDefault="00943C5E">
            <w:pPr>
              <w:keepNext/>
              <w:keepLines/>
              <w:spacing w:before="160" w:after="160"/>
              <w:jc w:val="both"/>
              <w:rPr>
                <w:rFonts w:ascii="Times New Roman" w:eastAsia="Times New Roman" w:hAnsi="Times New Roman" w:cs="Times New Roman"/>
                <w:sz w:val="24"/>
                <w:szCs w:val="24"/>
              </w:rPr>
            </w:pPr>
          </w:p>
        </w:tc>
        <w:tc>
          <w:tcPr>
            <w:tcW w:w="1163" w:type="dxa"/>
          </w:tcPr>
          <w:p w14:paraId="00000054" w14:textId="77777777" w:rsidR="00943C5E" w:rsidRDefault="00943C5E">
            <w:pPr>
              <w:keepNext/>
              <w:keepLines/>
              <w:spacing w:before="160" w:after="160"/>
              <w:jc w:val="both"/>
              <w:rPr>
                <w:rFonts w:ascii="Times New Roman" w:eastAsia="Times New Roman" w:hAnsi="Times New Roman" w:cs="Times New Roman"/>
                <w:sz w:val="24"/>
                <w:szCs w:val="24"/>
              </w:rPr>
            </w:pPr>
          </w:p>
        </w:tc>
      </w:tr>
    </w:tbl>
    <w:p w14:paraId="00000058" w14:textId="77777777" w:rsidR="00943C5E" w:rsidRDefault="00943C5E"/>
    <w:sectPr w:rsidR="00943C5E">
      <w:headerReference w:type="default" r:id="rId7"/>
      <w:footerReference w:type="default" r:id="rId8"/>
      <w:footerReference w:type="first" r:id="rId9"/>
      <w:pgSz w:w="11906" w:h="16838"/>
      <w:pgMar w:top="1134" w:right="1418" w:bottom="1418" w:left="1134" w:header="720" w:footer="51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27235" w14:textId="77777777" w:rsidR="00F643B4" w:rsidRDefault="00F643B4">
      <w:pPr>
        <w:spacing w:before="0" w:after="0"/>
      </w:pPr>
      <w:r>
        <w:separator/>
      </w:r>
    </w:p>
  </w:endnote>
  <w:endnote w:type="continuationSeparator" w:id="0">
    <w:p w14:paraId="4B82D1AC" w14:textId="77777777" w:rsidR="00F643B4" w:rsidRDefault="00F643B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embedRegular r:id="rId1" w:fontKey="{F6E20BA8-89CA-481A-AD70-7BD36FDEF77D}"/>
  </w:font>
  <w:font w:name="Calibri">
    <w:panose1 w:val="020F0502020204030204"/>
    <w:charset w:val="00"/>
    <w:family w:val="swiss"/>
    <w:pitch w:val="variable"/>
    <w:sig w:usb0="E4002EFF" w:usb1="C200247B" w:usb2="00000009" w:usb3="00000000" w:csb0="000001FF" w:csb1="00000000"/>
    <w:embedRegular r:id="rId2" w:fontKey="{C79FBA84-9402-44C7-848F-F50405A6C712}"/>
  </w:font>
  <w:font w:name="Cambria">
    <w:panose1 w:val="02040503050406030204"/>
    <w:charset w:val="00"/>
    <w:family w:val="roman"/>
    <w:pitch w:val="variable"/>
    <w:sig w:usb0="E00006FF" w:usb1="420024FF" w:usb2="02000000" w:usb3="00000000" w:csb0="0000019F" w:csb1="00000000"/>
    <w:embedRegular r:id="rId3" w:fontKey="{C504F6A5-405A-46DF-816E-A958D97E5A9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9" w14:textId="5778B365" w:rsidR="00943C5E" w:rsidRDefault="00000000">
    <w:pPr>
      <w:pBdr>
        <w:top w:val="nil"/>
        <w:left w:val="nil"/>
        <w:bottom w:val="nil"/>
        <w:right w:val="nil"/>
        <w:between w:val="nil"/>
      </w:pBdr>
      <w:tabs>
        <w:tab w:val="center" w:pos="4320"/>
        <w:tab w:val="right" w:pos="8640"/>
        <w:tab w:val="center" w:pos="8364"/>
        <w:tab w:val="right" w:pos="9639"/>
      </w:tabs>
      <w:spacing w:before="0" w:after="0"/>
      <w:rPr>
        <w:rFonts w:ascii="Times New Roman" w:eastAsia="Times New Roman" w:hAnsi="Times New Roman" w:cs="Times New Roman"/>
        <w:color w:val="000000"/>
        <w:sz w:val="18"/>
        <w:szCs w:val="18"/>
      </w:rPr>
    </w:pPr>
    <w:r>
      <w:rPr>
        <w:rFonts w:ascii="Times New Roman" w:eastAsia="Times New Roman" w:hAnsi="Times New Roman" w:cs="Times New Roman"/>
        <w:b/>
        <w:bCs/>
        <w:color w:val="000000"/>
        <w:sz w:val="18"/>
        <w:szCs w:val="18"/>
      </w:rPr>
      <w:t>2025</w:t>
    </w:r>
    <w:r>
      <w:rPr>
        <w:rFonts w:ascii="Times New Roman" w:eastAsia="Times New Roman" w:hAnsi="Times New Roman" w:cs="Times New Roman"/>
        <w:color w:val="000000"/>
        <w:sz w:val="18"/>
        <w:szCs w:val="18"/>
      </w:rPr>
      <w:tab/>
      <w:t xml:space="preserve">Page </w:t>
    </w:r>
    <w:r>
      <w:rPr>
        <w:rFonts w:ascii="Times New Roman" w:eastAsia="Times New Roman" w:hAnsi="Times New Roman" w:cs="Times New Roman"/>
        <w:color w:val="000000"/>
        <w:sz w:val="18"/>
        <w:szCs w:val="18"/>
      </w:rPr>
      <w:fldChar w:fldCharType="begin"/>
    </w:r>
    <w:r>
      <w:rPr>
        <w:rFonts w:ascii="Times New Roman" w:eastAsia="Times New Roman" w:hAnsi="Times New Roman" w:cs="Times New Roman"/>
        <w:color w:val="000000"/>
        <w:sz w:val="18"/>
        <w:szCs w:val="18"/>
      </w:rPr>
      <w:instrText>PAGE</w:instrText>
    </w:r>
    <w:r>
      <w:rPr>
        <w:rFonts w:ascii="Times New Roman" w:eastAsia="Times New Roman" w:hAnsi="Times New Roman" w:cs="Times New Roman"/>
        <w:color w:val="000000"/>
        <w:sz w:val="18"/>
        <w:szCs w:val="18"/>
      </w:rPr>
      <w:fldChar w:fldCharType="separate"/>
    </w:r>
    <w:r w:rsidR="00C73044">
      <w:rPr>
        <w:rFonts w:ascii="Times New Roman" w:eastAsia="Times New Roman" w:hAnsi="Times New Roman" w:cs="Times New Roman"/>
        <w:noProof/>
        <w:color w:val="000000"/>
        <w:sz w:val="18"/>
        <w:szCs w:val="18"/>
      </w:rPr>
      <w:t>1</w:t>
    </w:r>
    <w:r>
      <w:rPr>
        <w:rFonts w:ascii="Times New Roman" w:eastAsia="Times New Roman" w:hAnsi="Times New Roman" w:cs="Times New Roman"/>
        <w:color w:val="000000"/>
        <w:sz w:val="18"/>
        <w:szCs w:val="18"/>
      </w:rPr>
      <w:fldChar w:fldCharType="end"/>
    </w:r>
    <w:r>
      <w:rPr>
        <w:rFonts w:ascii="Times New Roman" w:eastAsia="Times New Roman" w:hAnsi="Times New Roman" w:cs="Times New Roman"/>
        <w:color w:val="000000"/>
        <w:sz w:val="18"/>
        <w:szCs w:val="18"/>
      </w:rPr>
      <w:t xml:space="preserve"> of </w:t>
    </w:r>
    <w:r>
      <w:rPr>
        <w:rFonts w:ascii="Times New Roman" w:eastAsia="Times New Roman" w:hAnsi="Times New Roman" w:cs="Times New Roman"/>
        <w:color w:val="000000"/>
        <w:sz w:val="18"/>
        <w:szCs w:val="18"/>
      </w:rPr>
      <w:fldChar w:fldCharType="begin"/>
    </w:r>
    <w:r>
      <w:rPr>
        <w:rFonts w:ascii="Times New Roman" w:eastAsia="Times New Roman" w:hAnsi="Times New Roman" w:cs="Times New Roman"/>
        <w:color w:val="000000"/>
        <w:sz w:val="18"/>
        <w:szCs w:val="18"/>
      </w:rPr>
      <w:instrText>NUMPAGES</w:instrText>
    </w:r>
    <w:r>
      <w:rPr>
        <w:rFonts w:ascii="Times New Roman" w:eastAsia="Times New Roman" w:hAnsi="Times New Roman" w:cs="Times New Roman"/>
        <w:color w:val="000000"/>
        <w:sz w:val="18"/>
        <w:szCs w:val="18"/>
      </w:rPr>
      <w:fldChar w:fldCharType="separate"/>
    </w:r>
    <w:r w:rsidR="00C73044">
      <w:rPr>
        <w:rFonts w:ascii="Times New Roman" w:eastAsia="Times New Roman" w:hAnsi="Times New Roman" w:cs="Times New Roman"/>
        <w:noProof/>
        <w:color w:val="000000"/>
        <w:sz w:val="18"/>
        <w:szCs w:val="18"/>
      </w:rPr>
      <w:t>2</w:t>
    </w:r>
    <w:r>
      <w:rPr>
        <w:rFonts w:ascii="Times New Roman" w:eastAsia="Times New Roman" w:hAnsi="Times New Roman" w:cs="Times New Roman"/>
        <w:color w:val="000000"/>
        <w:sz w:val="18"/>
        <w:szCs w:val="18"/>
      </w:rPr>
      <w:fldChar w:fldCharType="end"/>
    </w:r>
  </w:p>
  <w:p w14:paraId="0000005A" w14:textId="77777777" w:rsidR="00943C5E" w:rsidRDefault="00000000">
    <w:pPr>
      <w:pBdr>
        <w:top w:val="nil"/>
        <w:left w:val="nil"/>
        <w:bottom w:val="nil"/>
        <w:right w:val="nil"/>
        <w:between w:val="nil"/>
      </w:pBdr>
      <w:tabs>
        <w:tab w:val="center" w:pos="4320"/>
        <w:tab w:val="right" w:pos="8640"/>
        <w:tab w:val="center" w:pos="0"/>
      </w:tabs>
      <w:spacing w:before="0" w:after="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c4c_mainconditions_en.docx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B" w14:textId="77777777" w:rsidR="00943C5E" w:rsidRDefault="00000000">
    <w:pPr>
      <w:pBdr>
        <w:top w:val="nil"/>
        <w:left w:val="nil"/>
        <w:bottom w:val="nil"/>
        <w:right w:val="nil"/>
        <w:between w:val="nil"/>
      </w:pBdr>
      <w:tabs>
        <w:tab w:val="center" w:pos="4320"/>
        <w:tab w:val="right" w:pos="8640"/>
        <w:tab w:val="center" w:pos="4820"/>
        <w:tab w:val="right" w:pos="9639"/>
      </w:tabs>
      <w:spacing w:before="240" w:after="0"/>
      <w:rPr>
        <w:i/>
        <w:iCs/>
        <w:color w:val="000000"/>
      </w:rPr>
    </w:pPr>
    <w:r>
      <w:rPr>
        <w:b/>
        <w:bCs/>
        <w:color w:val="000000"/>
      </w:rPr>
      <w:t>Version 2005</w:t>
    </w:r>
    <w:r>
      <w:rPr>
        <w:color w:val="000000"/>
        <w:sz w:val="16"/>
        <w:szCs w:val="16"/>
      </w:rPr>
      <w:tab/>
      <w:t xml:space="preserve">Page </w:t>
    </w:r>
    <w:r>
      <w:rPr>
        <w:color w:val="000000"/>
        <w:sz w:val="16"/>
        <w:szCs w:val="16"/>
      </w:rPr>
      <w:fldChar w:fldCharType="begin"/>
    </w:r>
    <w:r>
      <w:rPr>
        <w:color w:val="000000"/>
        <w:sz w:val="16"/>
        <w:szCs w:val="16"/>
      </w:rPr>
      <w:instrText>PAGE</w:instrText>
    </w:r>
    <w:r>
      <w:rPr>
        <w:color w:val="000000"/>
        <w:sz w:val="16"/>
        <w:szCs w:val="16"/>
      </w:rPr>
      <w:fldChar w:fldCharType="separate"/>
    </w:r>
    <w:r>
      <w:rPr>
        <w:color w:val="000000"/>
        <w:sz w:val="16"/>
        <w:szCs w:val="16"/>
      </w:rPr>
      <w:fldChar w:fldCharType="end"/>
    </w:r>
  </w:p>
  <w:p w14:paraId="0000005C" w14:textId="77777777" w:rsidR="00943C5E" w:rsidRDefault="00943C5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EB5C8" w14:textId="77777777" w:rsidR="00F643B4" w:rsidRDefault="00F643B4">
      <w:pPr>
        <w:spacing w:before="0" w:after="0"/>
      </w:pPr>
      <w:r>
        <w:separator/>
      </w:r>
    </w:p>
  </w:footnote>
  <w:footnote w:type="continuationSeparator" w:id="0">
    <w:p w14:paraId="46E8D70D" w14:textId="77777777" w:rsidR="00F643B4" w:rsidRDefault="00F643B4">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59456" w14:textId="44CDA18D" w:rsidR="00C73044" w:rsidRDefault="00C73044">
    <w:pPr>
      <w:pStyle w:val="Header"/>
    </w:pPr>
    <w:r>
      <w:rPr>
        <w:noProof/>
      </w:rPr>
      <w:drawing>
        <wp:inline distT="0" distB="0" distL="0" distR="0" wp14:anchorId="1FBB8A46" wp14:editId="78B4500E">
          <wp:extent cx="5853430" cy="963295"/>
          <wp:effectExtent l="0" t="0" r="0" b="0"/>
          <wp:docPr id="1859970487" name="Immagine 5" descr="Immagine che contiene schermata, Elementi grafici, Carattere, grafic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970487" name="Immagine 5" descr="Immagine che contiene schermata, Elementi grafici, Carattere, grafica&#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5853430" cy="96329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C5E"/>
    <w:rsid w:val="000D0E4E"/>
    <w:rsid w:val="003C2DA9"/>
    <w:rsid w:val="006D576F"/>
    <w:rsid w:val="008435C0"/>
    <w:rsid w:val="00943C5E"/>
    <w:rsid w:val="009A357D"/>
    <w:rsid w:val="00B156AE"/>
    <w:rsid w:val="00C36604"/>
    <w:rsid w:val="00C73044"/>
    <w:rsid w:val="00EB22E1"/>
    <w:rsid w:val="00F07A11"/>
    <w:rsid w:val="00F643B4"/>
    <w:rsid w:val="00FB38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660F2"/>
  <w15:docId w15:val="{048CFEA4-7476-4973-882E-CEBB066FE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tabs>
        <w:tab w:val="right" w:pos="567"/>
      </w:tabs>
      <w:spacing w:before="240" w:after="240"/>
      <w:ind w:left="567" w:hanging="567"/>
      <w:jc w:val="both"/>
      <w:outlineLvl w:val="0"/>
    </w:pPr>
    <w:rPr>
      <w:b/>
      <w:bCs/>
    </w:rPr>
  </w:style>
  <w:style w:type="paragraph" w:styleId="Heading2">
    <w:name w:val="heading 2"/>
    <w:basedOn w:val="Normal"/>
    <w:next w:val="Normal"/>
    <w:uiPriority w:val="9"/>
    <w:semiHidden/>
    <w:unhideWhenUsed/>
    <w:qFormat/>
    <w:pPr>
      <w:keepNext/>
      <w:outlineLvl w:val="1"/>
    </w:pPr>
  </w:style>
  <w:style w:type="paragraph" w:styleId="Heading3">
    <w:name w:val="heading 3"/>
    <w:basedOn w:val="Normal"/>
    <w:next w:val="Normal"/>
    <w:uiPriority w:val="9"/>
    <w:semiHidden/>
    <w:unhideWhenUsed/>
    <w:qFormat/>
    <w:pPr>
      <w:keepNext/>
      <w:outlineLvl w:val="2"/>
    </w:pPr>
  </w:style>
  <w:style w:type="paragraph" w:styleId="Heading4">
    <w:name w:val="heading 4"/>
    <w:basedOn w:val="Normal"/>
    <w:next w:val="Normal"/>
    <w:uiPriority w:val="9"/>
    <w:semiHidden/>
    <w:unhideWhenUsed/>
    <w:qFormat/>
    <w:pPr>
      <w:keepNext/>
      <w:spacing w:before="240" w:after="60"/>
      <w:ind w:left="864" w:hanging="864"/>
      <w:outlineLvl w:val="3"/>
    </w:pPr>
    <w:rPr>
      <w:b/>
      <w:bCs/>
      <w:sz w:val="24"/>
      <w:szCs w:val="24"/>
    </w:rPr>
  </w:style>
  <w:style w:type="paragraph" w:styleId="Heading5">
    <w:name w:val="heading 5"/>
    <w:basedOn w:val="Normal"/>
    <w:next w:val="Normal"/>
    <w:uiPriority w:val="9"/>
    <w:semiHidden/>
    <w:unhideWhenUsed/>
    <w:qFormat/>
    <w:pPr>
      <w:spacing w:before="240" w:after="60"/>
      <w:ind w:left="1008" w:hanging="1008"/>
      <w:outlineLvl w:val="4"/>
    </w:pPr>
    <w:rPr>
      <w:sz w:val="22"/>
      <w:szCs w:val="22"/>
    </w:rPr>
  </w:style>
  <w:style w:type="paragraph" w:styleId="Heading6">
    <w:name w:val="heading 6"/>
    <w:basedOn w:val="Normal"/>
    <w:next w:val="Normal"/>
    <w:uiPriority w:val="9"/>
    <w:semiHidden/>
    <w:unhideWhenUsed/>
    <w:qFormat/>
    <w:pPr>
      <w:spacing w:before="240" w:after="60"/>
      <w:ind w:left="1152" w:hanging="1152"/>
      <w:outlineLvl w:val="5"/>
    </w:pPr>
    <w:rPr>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jc w:val="center"/>
    </w:pPr>
    <w:rPr>
      <w:b/>
      <w:bCs/>
      <w:sz w:val="28"/>
      <w:szCs w:val="28"/>
    </w:rPr>
  </w:style>
  <w:style w:type="paragraph" w:styleId="Subtitle">
    <w:name w:val="Subtitle"/>
    <w:basedOn w:val="Normal"/>
    <w:next w:val="Normal"/>
    <w:uiPriority w:val="11"/>
    <w:qFormat/>
    <w:pPr>
      <w:jc w:val="center"/>
    </w:pPr>
    <w:rPr>
      <w:b/>
      <w:bCs/>
      <w:sz w:val="28"/>
      <w:szCs w:val="2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0" w:type="dxa"/>
        <w:bottom w:w="0" w:type="dxa"/>
        <w:right w:w="0"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C73044"/>
    <w:pPr>
      <w:tabs>
        <w:tab w:val="center" w:pos="4680"/>
        <w:tab w:val="right" w:pos="9360"/>
      </w:tabs>
      <w:spacing w:before="0" w:after="0"/>
    </w:pPr>
  </w:style>
  <w:style w:type="character" w:customStyle="1" w:styleId="HeaderChar">
    <w:name w:val="Header Char"/>
    <w:basedOn w:val="DefaultParagraphFont"/>
    <w:link w:val="Header"/>
    <w:uiPriority w:val="99"/>
    <w:rsid w:val="00C73044"/>
  </w:style>
  <w:style w:type="paragraph" w:styleId="Footer">
    <w:name w:val="footer"/>
    <w:basedOn w:val="Normal"/>
    <w:link w:val="FooterChar"/>
    <w:uiPriority w:val="99"/>
    <w:unhideWhenUsed/>
    <w:rsid w:val="00C73044"/>
    <w:pPr>
      <w:tabs>
        <w:tab w:val="center" w:pos="4680"/>
        <w:tab w:val="right" w:pos="9360"/>
      </w:tabs>
      <w:spacing w:before="0" w:after="0"/>
    </w:pPr>
  </w:style>
  <w:style w:type="character" w:customStyle="1" w:styleId="FooterChar">
    <w:name w:val="Footer Char"/>
    <w:basedOn w:val="DefaultParagraphFont"/>
    <w:link w:val="Footer"/>
    <w:uiPriority w:val="99"/>
    <w:rsid w:val="00C730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kfrBGY7NuVD+uDhlc39/UO8R5w==">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540</Words>
  <Characters>3079</Characters>
  <Application>Microsoft Office Word</Application>
  <DocSecurity>0</DocSecurity>
  <Lines>25</Lines>
  <Paragraphs>7</Paragraphs>
  <ScaleCrop>false</ScaleCrop>
  <Company/>
  <LinksUpToDate>false</LinksUpToDate>
  <CharactersWithSpaces>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Valeria Parracino</cp:lastModifiedBy>
  <cp:revision>6</cp:revision>
  <dcterms:created xsi:type="dcterms:W3CDTF">2026-06-29T10:19:00Z</dcterms:created>
  <dcterms:modified xsi:type="dcterms:W3CDTF">2026-07-16T12:22:00Z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lpwstr>-322518691</vt:lpwstr>
  </property>
  <property fmtid="{D5CDD505-2E9C-101B-9397-08002B2CF9AE}" pid="3" name="_ReviewingToolsShownOnce">
    <vt:lpwstr>_ReviewingToolsShownOnce</vt:lpwstr>
  </property>
  <property fmtid="{D5CDD505-2E9C-101B-9397-08002B2CF9AE}" pid="4" name="MSIP_Label_6bd9ddd1-4d20-43f6-abfa-fc3c07406f94_Enabled">
    <vt:lpwstr>true</vt:lpwstr>
  </property>
  <property fmtid="{D5CDD505-2E9C-101B-9397-08002B2CF9AE}" pid="5" name="MSIP_Label_6bd9ddd1-4d20-43f6-abfa-fc3c07406f94_SetDate">
    <vt:lpwstr>2023-01-31T11:11:00Z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bf4a4220-51eb-4fb7-ba98-95a1a607e851</vt:lpwstr>
  </property>
  <property fmtid="{D5CDD505-2E9C-101B-9397-08002B2CF9AE}" pid="10" name="MSIP_Label_6bd9ddd1-4d20-43f6-abfa-fc3c07406f94_ContentBits">
    <vt:lpwstr>0</vt:lpwstr>
  </property>
</Properties>
</file>